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82DE" w14:textId="064E262F" w:rsidR="00A5353E" w:rsidRPr="00977A65" w:rsidRDefault="00F411FB" w:rsidP="00D11C65">
      <w:r w:rsidRPr="00977A65">
        <w:drawing>
          <wp:anchor distT="0" distB="0" distL="114300" distR="114300" simplePos="0" relativeHeight="251659264" behindDoc="0" locked="0" layoutInCell="1" allowOverlap="1" wp14:anchorId="55577FF7" wp14:editId="15638266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809875" cy="2209800"/>
            <wp:effectExtent l="0" t="0" r="9525" b="0"/>
            <wp:wrapSquare wrapText="bothSides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C92F2" w14:textId="77777777" w:rsidR="00F411FB" w:rsidRPr="00977A65" w:rsidRDefault="00F411FB" w:rsidP="005E619F">
      <w:pPr>
        <w:shd w:val="clear" w:color="auto" w:fill="D9E2F3" w:themeFill="accent1" w:themeFillTint="33"/>
        <w:jc w:val="center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</w:p>
    <w:p w14:paraId="7AA3DA2C" w14:textId="258E47FE" w:rsidR="00D11C65" w:rsidRPr="00977A65" w:rsidRDefault="0083259A" w:rsidP="005E619F">
      <w:pPr>
        <w:shd w:val="clear" w:color="auto" w:fill="D9E2F3" w:themeFill="accent1" w:themeFillTint="33"/>
        <w:jc w:val="center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  <w:r w:rsidRPr="00977A65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 xml:space="preserve">LISTE DES </w:t>
      </w:r>
      <w:r w:rsidR="000509B9" w:rsidRPr="00977A65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DÉLIBÉRATIONS DU</w:t>
      </w:r>
      <w:r w:rsidR="00D11C65" w:rsidRPr="00977A65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 xml:space="preserve"> CONSEIL MUNICIPAL</w:t>
      </w:r>
    </w:p>
    <w:p w14:paraId="1D8FBF85" w14:textId="60F933F4" w:rsidR="00F411FB" w:rsidRPr="00977A65" w:rsidRDefault="000509B9" w:rsidP="005E619F">
      <w:pPr>
        <w:shd w:val="clear" w:color="auto" w:fill="D9E2F3" w:themeFill="accent1" w:themeFillTint="33"/>
        <w:jc w:val="center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  <w:r w:rsidRPr="00977A65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DU</w:t>
      </w:r>
      <w:r w:rsidR="00EF5143" w:rsidRPr="00977A65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 xml:space="preserve"> </w:t>
      </w:r>
      <w:r w:rsidR="00F4054D" w:rsidRPr="00977A65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17 NOVEMBRE</w:t>
      </w:r>
      <w:r w:rsidR="00D27082" w:rsidRPr="00977A65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 xml:space="preserve"> 2025</w:t>
      </w:r>
      <w:r w:rsidRPr="00977A65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 xml:space="preserve"> </w:t>
      </w:r>
    </w:p>
    <w:p w14:paraId="5162D069" w14:textId="53E359B2" w:rsidR="000509B9" w:rsidRPr="00977A65" w:rsidRDefault="007D3D80" w:rsidP="005E619F">
      <w:pPr>
        <w:shd w:val="clear" w:color="auto" w:fill="D9E2F3" w:themeFill="accent1" w:themeFillTint="33"/>
        <w:jc w:val="center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  <w:r w:rsidRPr="00977A65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À</w:t>
      </w:r>
      <w:r w:rsidR="000509B9" w:rsidRPr="00977A65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 xml:space="preserve"> </w:t>
      </w:r>
      <w:r w:rsidR="00B87367" w:rsidRPr="00977A65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1</w:t>
      </w:r>
      <w:r w:rsidR="00F4054D" w:rsidRPr="00977A65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8</w:t>
      </w:r>
      <w:r w:rsidR="00B87367" w:rsidRPr="00977A65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H</w:t>
      </w:r>
      <w:r w:rsidR="00F4054D" w:rsidRPr="00977A65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3</w:t>
      </w:r>
      <w:r w:rsidR="00BA7C0C" w:rsidRPr="00977A65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0</w:t>
      </w:r>
    </w:p>
    <w:p w14:paraId="0BB5BD61" w14:textId="7F1B8B7F" w:rsidR="00D11C65" w:rsidRPr="00977A65" w:rsidRDefault="00D11C65" w:rsidP="005E619F">
      <w:pPr>
        <w:shd w:val="clear" w:color="auto" w:fill="D9E2F3" w:themeFill="accent1" w:themeFillTint="33"/>
        <w:jc w:val="center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7A65">
        <w:rPr>
          <w:rFonts w:ascii="Arial" w:hAnsi="Arial" w:cs="Arial"/>
          <w:color w:val="2F5496" w:themeColor="accent1" w:themeShade="BF"/>
          <w:sz w:val="20"/>
          <w:szCs w:val="20"/>
        </w:rPr>
        <w:t>(</w:t>
      </w:r>
      <w:r w:rsidR="000509B9" w:rsidRPr="00977A65">
        <w:rPr>
          <w:rFonts w:ascii="Arial" w:hAnsi="Arial" w:cs="Arial"/>
          <w:color w:val="2F5496" w:themeColor="accent1" w:themeShade="BF"/>
          <w:sz w:val="20"/>
          <w:szCs w:val="20"/>
        </w:rPr>
        <w:t>Art.</w:t>
      </w:r>
      <w:r w:rsidRPr="00977A65">
        <w:rPr>
          <w:rFonts w:ascii="Arial" w:hAnsi="Arial" w:cs="Arial"/>
          <w:color w:val="2F5496" w:themeColor="accent1" w:themeShade="BF"/>
          <w:sz w:val="20"/>
          <w:szCs w:val="20"/>
        </w:rPr>
        <w:t xml:space="preserve"> 2</w:t>
      </w:r>
      <w:r w:rsidR="000509B9" w:rsidRPr="00977A65">
        <w:rPr>
          <w:rFonts w:ascii="Arial" w:hAnsi="Arial" w:cs="Arial"/>
          <w:color w:val="2F5496" w:themeColor="accent1" w:themeShade="BF"/>
          <w:sz w:val="20"/>
          <w:szCs w:val="20"/>
        </w:rPr>
        <w:t>121-9 et 2121-25</w:t>
      </w:r>
      <w:r w:rsidRPr="00977A65">
        <w:rPr>
          <w:rFonts w:ascii="Arial" w:hAnsi="Arial" w:cs="Arial"/>
          <w:color w:val="2F5496" w:themeColor="accent1" w:themeShade="BF"/>
          <w:sz w:val="20"/>
          <w:szCs w:val="20"/>
        </w:rPr>
        <w:t xml:space="preserve"> du Code de l’Administration Communale) </w:t>
      </w:r>
    </w:p>
    <w:p w14:paraId="5EC390B4" w14:textId="77777777" w:rsidR="00F411FB" w:rsidRPr="00977A65" w:rsidRDefault="00F411FB" w:rsidP="005E619F">
      <w:pPr>
        <w:shd w:val="clear" w:color="auto" w:fill="D9E2F3" w:themeFill="accent1" w:themeFillTint="33"/>
        <w:jc w:val="center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2F0A0567" w14:textId="7A570AF5" w:rsidR="00D11C65" w:rsidRPr="00977A65" w:rsidRDefault="00D11C65" w:rsidP="00D11C65">
      <w:pPr>
        <w:rPr>
          <w:rFonts w:ascii="Arial" w:hAnsi="Arial" w:cs="Arial"/>
          <w:b/>
          <w:bCs/>
          <w:sz w:val="36"/>
          <w:szCs w:val="36"/>
        </w:rPr>
      </w:pPr>
    </w:p>
    <w:p w14:paraId="21E0BAD4" w14:textId="77777777" w:rsidR="004215DC" w:rsidRPr="00977A65" w:rsidRDefault="004215DC" w:rsidP="004215DC">
      <w:pPr>
        <w:jc w:val="both"/>
        <w:rPr>
          <w:rFonts w:ascii="Arial" w:hAnsi="Arial" w:cs="Arial"/>
          <w:sz w:val="20"/>
          <w:szCs w:val="20"/>
        </w:rPr>
      </w:pPr>
    </w:p>
    <w:p w14:paraId="0190A71B" w14:textId="77777777" w:rsidR="0038590E" w:rsidRPr="00977A65" w:rsidRDefault="0038590E" w:rsidP="0038590E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01"/>
        <w:gridCol w:w="1303"/>
      </w:tblGrid>
      <w:tr w:rsidR="004A0791" w:rsidRPr="00977A65" w14:paraId="74B161C8" w14:textId="77777777" w:rsidTr="00BD2F8E">
        <w:trPr>
          <w:trHeight w:val="552"/>
        </w:trPr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AF0D894" w14:textId="77777777" w:rsidR="004A0791" w:rsidRPr="00977A65" w:rsidRDefault="004A0791" w:rsidP="004A07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bookmarkStart w:id="0" w:name="_Hlk129086673"/>
            <w:bookmarkStart w:id="1" w:name="_Hlk194389864"/>
            <w:r w:rsidRPr="00977A65">
              <w:rPr>
                <w:rFonts w:ascii="Arial" w:hAnsi="Arial" w:cs="Arial"/>
                <w:b/>
                <w:bCs/>
                <w:color w:val="2F5496"/>
                <w:sz w:val="20"/>
                <w:szCs w:val="20"/>
                <w:lang w:eastAsia="en-US"/>
              </w:rPr>
              <w:t>NOMBRE DES MEMBRES</w:t>
            </w:r>
          </w:p>
        </w:tc>
      </w:tr>
      <w:tr w:rsidR="004A0791" w:rsidRPr="00977A65" w14:paraId="3BCB5073" w14:textId="77777777" w:rsidTr="00BD2F8E">
        <w:trPr>
          <w:trHeight w:val="4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2DF4" w14:textId="77777777" w:rsidR="004A0791" w:rsidRPr="00977A65" w:rsidRDefault="004A0791" w:rsidP="004A079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77A65">
              <w:rPr>
                <w:rFonts w:ascii="Arial" w:hAnsi="Arial" w:cs="Arial"/>
                <w:sz w:val="20"/>
                <w:szCs w:val="20"/>
                <w:lang w:eastAsia="en-US"/>
              </w:rPr>
              <w:t>PRÉSENTS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C846" w14:textId="77777777" w:rsidR="004A0791" w:rsidRPr="00977A65" w:rsidRDefault="004A0791" w:rsidP="004A079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77A65">
              <w:rPr>
                <w:rFonts w:ascii="Arial" w:hAnsi="Arial" w:cs="Arial"/>
                <w:sz w:val="20"/>
                <w:szCs w:val="20"/>
                <w:lang w:eastAsia="en-US"/>
              </w:rPr>
              <w:t>EN EXERCICE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0F14" w14:textId="77777777" w:rsidR="004A0791" w:rsidRPr="00977A65" w:rsidRDefault="004A0791" w:rsidP="004A079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77A65">
              <w:rPr>
                <w:rFonts w:ascii="Arial" w:hAnsi="Arial" w:cs="Arial"/>
                <w:sz w:val="20"/>
                <w:szCs w:val="20"/>
                <w:lang w:eastAsia="en-US"/>
              </w:rPr>
              <w:t>VOTANTS</w:t>
            </w:r>
          </w:p>
        </w:tc>
      </w:tr>
      <w:tr w:rsidR="004A0791" w:rsidRPr="00977A65" w14:paraId="563D3025" w14:textId="77777777" w:rsidTr="00BD2F8E">
        <w:trPr>
          <w:trHeight w:val="41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31FC" w14:textId="77777777" w:rsidR="004A0791" w:rsidRPr="00977A65" w:rsidRDefault="004A0791" w:rsidP="004A079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77A65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3ABC" w14:textId="77777777" w:rsidR="004A0791" w:rsidRPr="00977A65" w:rsidRDefault="004A0791" w:rsidP="004A079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77A65"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FBE5" w14:textId="70F7D63E" w:rsidR="004A0791" w:rsidRPr="00977A65" w:rsidRDefault="004A0791" w:rsidP="004A079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77A65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F4054D" w:rsidRPr="00977A65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</w:tr>
    </w:tbl>
    <w:bookmarkEnd w:id="0"/>
    <w:bookmarkEnd w:id="1"/>
    <w:p w14:paraId="6E50B520" w14:textId="77777777" w:rsidR="00F4054D" w:rsidRPr="00977A65" w:rsidRDefault="00F4054D" w:rsidP="00F4054D">
      <w:pPr>
        <w:jc w:val="both"/>
        <w:rPr>
          <w:rFonts w:ascii="Calibri" w:hAnsi="Calibri" w:cs="Calibri"/>
        </w:rPr>
      </w:pPr>
      <w:r w:rsidRPr="00977A65">
        <w:rPr>
          <w:rFonts w:ascii="Calibri" w:hAnsi="Calibri" w:cs="Calibri"/>
          <w:b/>
          <w:bCs/>
          <w:color w:val="8EAADB"/>
          <w:u w:val="single"/>
        </w:rPr>
        <w:t>Présents :</w:t>
      </w:r>
      <w:r w:rsidRPr="00977A65">
        <w:rPr>
          <w:rFonts w:ascii="Calibri" w:hAnsi="Calibri" w:cs="Calibri"/>
          <w:color w:val="8EAADB"/>
        </w:rPr>
        <w:t xml:space="preserve"> </w:t>
      </w:r>
      <w:r w:rsidRPr="00977A65">
        <w:rPr>
          <w:rFonts w:ascii="Calibri" w:hAnsi="Calibri" w:cs="Calibri"/>
        </w:rPr>
        <w:t xml:space="preserve">Mmes PITOT Patricia, SAUSSOL Evelyne, LOMBARD Véronique, ANTONANZAS </w:t>
      </w:r>
      <w:proofErr w:type="spellStart"/>
      <w:r w:rsidRPr="00977A65">
        <w:rPr>
          <w:rFonts w:ascii="Calibri" w:hAnsi="Calibri" w:cs="Calibri"/>
        </w:rPr>
        <w:t>Justa</w:t>
      </w:r>
      <w:proofErr w:type="spellEnd"/>
      <w:r w:rsidRPr="00977A65">
        <w:rPr>
          <w:rFonts w:ascii="Calibri" w:hAnsi="Calibri" w:cs="Calibri"/>
        </w:rPr>
        <w:t>, DHERBECOURT Anne</w:t>
      </w:r>
      <w:r w:rsidRPr="00977A65">
        <w:rPr>
          <w:rFonts w:ascii="Calibri" w:hAnsi="Calibri" w:cs="Calibri"/>
          <w:kern w:val="28"/>
        </w:rPr>
        <w:t xml:space="preserve"> </w:t>
      </w:r>
      <w:r w:rsidRPr="00977A65">
        <w:rPr>
          <w:rFonts w:ascii="Calibri" w:hAnsi="Calibri" w:cs="Calibri"/>
        </w:rPr>
        <w:t>MM. BLANCHOT Jean, MONTROZIER Alain, FORTES Léon, ALMERAS Loïc, LOUIS Laurent.</w:t>
      </w:r>
    </w:p>
    <w:p w14:paraId="29418A6E" w14:textId="77777777" w:rsidR="00F4054D" w:rsidRPr="00977A65" w:rsidRDefault="00F4054D" w:rsidP="00F4054D">
      <w:pPr>
        <w:jc w:val="both"/>
        <w:rPr>
          <w:rFonts w:ascii="Calibri" w:hAnsi="Calibri" w:cs="Calibri"/>
        </w:rPr>
      </w:pPr>
      <w:r w:rsidRPr="00977A65">
        <w:rPr>
          <w:rFonts w:ascii="Calibri" w:hAnsi="Calibri" w:cs="Calibri"/>
          <w:b/>
          <w:bCs/>
          <w:color w:val="8EAADB"/>
          <w:u w:val="single"/>
        </w:rPr>
        <w:t>Absents excusés :</w:t>
      </w:r>
      <w:r w:rsidRPr="00977A65">
        <w:rPr>
          <w:rFonts w:ascii="Calibri" w:hAnsi="Calibri" w:cs="Calibri"/>
        </w:rPr>
        <w:t xml:space="preserve"> </w:t>
      </w:r>
      <w:r w:rsidRPr="00977A65">
        <w:rPr>
          <w:rFonts w:ascii="Calibri" w:hAnsi="Calibri" w:cs="Calibri"/>
          <w:kern w:val="28"/>
        </w:rPr>
        <w:t xml:space="preserve">ALLINGRI Antoine, </w:t>
      </w:r>
      <w:r w:rsidRPr="00977A65">
        <w:rPr>
          <w:rFonts w:ascii="Calibri" w:hAnsi="Calibri" w:cs="Calibri"/>
        </w:rPr>
        <w:t>CORN NOGUEIRA Leticia</w:t>
      </w:r>
    </w:p>
    <w:p w14:paraId="526876E6" w14:textId="77777777" w:rsidR="00F4054D" w:rsidRPr="00977A65" w:rsidRDefault="00F4054D" w:rsidP="00F4054D">
      <w:pPr>
        <w:jc w:val="both"/>
        <w:rPr>
          <w:rFonts w:ascii="Calibri" w:hAnsi="Calibri" w:cs="Calibri"/>
          <w:kern w:val="28"/>
        </w:rPr>
      </w:pPr>
      <w:r w:rsidRPr="00977A65">
        <w:rPr>
          <w:rFonts w:ascii="Calibri" w:hAnsi="Calibri" w:cs="Calibri"/>
          <w:b/>
          <w:bCs/>
          <w:color w:val="8EAADB"/>
          <w:u w:val="single"/>
        </w:rPr>
        <w:t>Secrétaire de Séance :</w:t>
      </w:r>
      <w:r w:rsidRPr="00977A65">
        <w:rPr>
          <w:rFonts w:ascii="Calibri" w:hAnsi="Calibri" w:cs="Calibri"/>
          <w:color w:val="8EAADB"/>
        </w:rPr>
        <w:t xml:space="preserve"> </w:t>
      </w:r>
      <w:r w:rsidRPr="00977A65">
        <w:rPr>
          <w:rFonts w:ascii="Calibri" w:hAnsi="Calibri" w:cs="Calibri"/>
        </w:rPr>
        <w:t>ALMERAS Loïc</w:t>
      </w:r>
    </w:p>
    <w:p w14:paraId="72508343" w14:textId="71847443" w:rsidR="005E619F" w:rsidRPr="00977A65" w:rsidRDefault="00694428" w:rsidP="007620AA">
      <w:pPr>
        <w:pStyle w:val="western"/>
        <w:pBdr>
          <w:bottom w:val="single" w:sz="18" w:space="1" w:color="FFD966" w:themeColor="accent4" w:themeTint="99"/>
        </w:pBdr>
        <w:spacing w:after="0"/>
        <w:rPr>
          <w:rFonts w:ascii="Arial" w:hAnsi="Arial" w:cs="Arial"/>
          <w:u w:val="single"/>
        </w:rPr>
      </w:pPr>
      <w:r w:rsidRPr="00977A6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DÉLIBÉRATIONS</w:t>
      </w:r>
    </w:p>
    <w:p w14:paraId="51BCD315" w14:textId="4E220CDE" w:rsidR="0069722D" w:rsidRPr="00977A65" w:rsidRDefault="005E619F" w:rsidP="00BA7C0C">
      <w:pPr>
        <w:pStyle w:val="western"/>
        <w:numPr>
          <w:ilvl w:val="0"/>
          <w:numId w:val="3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77A65">
        <w:rPr>
          <w:rFonts w:ascii="Arial" w:hAnsi="Arial" w:cs="Arial"/>
          <w:b/>
          <w:bCs/>
          <w:sz w:val="22"/>
          <w:szCs w:val="22"/>
        </w:rPr>
        <w:t>Délibération n°</w:t>
      </w:r>
      <w:r w:rsidR="00D27082" w:rsidRPr="00977A65">
        <w:rPr>
          <w:rFonts w:ascii="Arial" w:hAnsi="Arial" w:cs="Arial"/>
          <w:b/>
          <w:bCs/>
          <w:sz w:val="22"/>
          <w:szCs w:val="22"/>
        </w:rPr>
        <w:t>2025</w:t>
      </w:r>
      <w:r w:rsidR="00F4054D" w:rsidRPr="00977A65">
        <w:rPr>
          <w:rFonts w:ascii="Arial" w:hAnsi="Arial" w:cs="Arial"/>
          <w:b/>
          <w:bCs/>
          <w:sz w:val="22"/>
          <w:szCs w:val="22"/>
        </w:rPr>
        <w:t>1117</w:t>
      </w:r>
      <w:r w:rsidR="00D27082" w:rsidRPr="00977A65">
        <w:rPr>
          <w:rFonts w:ascii="Arial" w:hAnsi="Arial" w:cs="Arial"/>
          <w:b/>
          <w:bCs/>
          <w:sz w:val="22"/>
          <w:szCs w:val="22"/>
        </w:rPr>
        <w:t>-01</w:t>
      </w:r>
      <w:r w:rsidR="0069722D" w:rsidRPr="00977A65">
        <w:rPr>
          <w:rFonts w:ascii="Arial" w:hAnsi="Arial" w:cs="Arial"/>
          <w:b/>
          <w:bCs/>
          <w:sz w:val="22"/>
          <w:szCs w:val="22"/>
        </w:rPr>
        <w:t> </w:t>
      </w:r>
      <w:bookmarkStart w:id="2" w:name="_Hlk161320618"/>
      <w:r w:rsidR="0069722D" w:rsidRPr="00977A65">
        <w:rPr>
          <w:rFonts w:ascii="Arial" w:hAnsi="Arial" w:cs="Arial"/>
          <w:b/>
          <w:bCs/>
          <w:sz w:val="22"/>
          <w:szCs w:val="22"/>
        </w:rPr>
        <w:t xml:space="preserve">: </w:t>
      </w:r>
      <w:bookmarkEnd w:id="2"/>
      <w:r w:rsidR="00F4054D" w:rsidRPr="00977A65">
        <w:rPr>
          <w:rFonts w:ascii="Arial" w:hAnsi="Arial" w:cs="Arial"/>
        </w:rPr>
        <w:t>Approbation de la Décision Modificative N°2</w:t>
      </w:r>
    </w:p>
    <w:p w14:paraId="0F77A909" w14:textId="2B83EA0C" w:rsidR="005E619F" w:rsidRPr="00977A65" w:rsidRDefault="005E619F" w:rsidP="005E619F">
      <w:pPr>
        <w:pStyle w:val="western"/>
        <w:numPr>
          <w:ilvl w:val="2"/>
          <w:numId w:val="3"/>
        </w:numPr>
        <w:rPr>
          <w:rFonts w:ascii="Arial" w:hAnsi="Arial" w:cs="Arial"/>
        </w:rPr>
      </w:pPr>
      <w:r w:rsidRPr="00977A65">
        <w:rPr>
          <w:rFonts w:ascii="Arial" w:hAnsi="Arial" w:cs="Arial"/>
        </w:rPr>
        <w:t>Approuvé</w:t>
      </w:r>
      <w:r w:rsidR="006F5D89" w:rsidRPr="00977A65">
        <w:rPr>
          <w:rFonts w:ascii="Arial" w:hAnsi="Arial" w:cs="Arial"/>
        </w:rPr>
        <w:t>e</w:t>
      </w:r>
      <w:r w:rsidRPr="00977A65">
        <w:rPr>
          <w:rFonts w:ascii="Arial" w:hAnsi="Arial" w:cs="Arial"/>
        </w:rPr>
        <w:t xml:space="preserve"> à l’unanimité</w:t>
      </w:r>
    </w:p>
    <w:p w14:paraId="46410D19" w14:textId="15BBE731" w:rsidR="0084708E" w:rsidRPr="00977A65" w:rsidRDefault="005E619F" w:rsidP="00BA7C0C">
      <w:pPr>
        <w:pStyle w:val="western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77A65">
        <w:rPr>
          <w:rFonts w:ascii="Arial" w:hAnsi="Arial" w:cs="Arial"/>
          <w:b/>
          <w:bCs/>
          <w:sz w:val="22"/>
          <w:szCs w:val="22"/>
        </w:rPr>
        <w:t>Délibération n°</w:t>
      </w:r>
      <w:r w:rsidR="004A0791" w:rsidRPr="00977A65">
        <w:rPr>
          <w:rFonts w:ascii="Arial" w:hAnsi="Arial" w:cs="Arial"/>
          <w:b/>
          <w:bCs/>
          <w:sz w:val="22"/>
          <w:szCs w:val="22"/>
        </w:rPr>
        <w:t>2025</w:t>
      </w:r>
      <w:r w:rsidR="00F4054D" w:rsidRPr="00977A65">
        <w:rPr>
          <w:rFonts w:ascii="Arial" w:hAnsi="Arial" w:cs="Arial"/>
          <w:b/>
          <w:bCs/>
          <w:sz w:val="22"/>
          <w:szCs w:val="22"/>
        </w:rPr>
        <w:t>1117</w:t>
      </w:r>
      <w:r w:rsidR="00D27082" w:rsidRPr="00977A65">
        <w:rPr>
          <w:rFonts w:ascii="Arial" w:hAnsi="Arial" w:cs="Arial"/>
          <w:b/>
          <w:bCs/>
          <w:sz w:val="22"/>
          <w:szCs w:val="22"/>
        </w:rPr>
        <w:t xml:space="preserve">-02 </w:t>
      </w:r>
      <w:r w:rsidR="0069722D" w:rsidRPr="00977A65">
        <w:rPr>
          <w:rFonts w:ascii="Arial" w:hAnsi="Arial" w:cs="Arial"/>
          <w:b/>
          <w:bCs/>
          <w:sz w:val="22"/>
          <w:szCs w:val="22"/>
        </w:rPr>
        <w:t xml:space="preserve">: </w:t>
      </w:r>
      <w:r w:rsidR="00F4054D" w:rsidRPr="00977A65">
        <w:rPr>
          <w:rFonts w:ascii="Arial" w:hAnsi="Arial" w:cs="Arial"/>
          <w:bCs/>
        </w:rPr>
        <w:t>Création d’un emploi permanent à temps complet Adjoint Technique</w:t>
      </w:r>
    </w:p>
    <w:p w14:paraId="21740397" w14:textId="77777777" w:rsidR="004A0791" w:rsidRPr="00977A65" w:rsidRDefault="005E619F" w:rsidP="004A0791">
      <w:pPr>
        <w:pStyle w:val="western"/>
        <w:numPr>
          <w:ilvl w:val="2"/>
          <w:numId w:val="3"/>
        </w:numPr>
        <w:spacing w:after="0" w:line="360" w:lineRule="auto"/>
        <w:rPr>
          <w:rFonts w:ascii="Arial" w:hAnsi="Arial" w:cs="Arial"/>
        </w:rPr>
      </w:pPr>
      <w:r w:rsidRPr="00977A65">
        <w:rPr>
          <w:rFonts w:ascii="Arial" w:hAnsi="Arial" w:cs="Arial"/>
        </w:rPr>
        <w:t>Approuvé</w:t>
      </w:r>
      <w:r w:rsidR="006F5D89" w:rsidRPr="00977A65">
        <w:rPr>
          <w:rFonts w:ascii="Arial" w:hAnsi="Arial" w:cs="Arial"/>
        </w:rPr>
        <w:t>e</w:t>
      </w:r>
      <w:r w:rsidRPr="00977A65">
        <w:rPr>
          <w:rFonts w:ascii="Arial" w:hAnsi="Arial" w:cs="Arial"/>
        </w:rPr>
        <w:t xml:space="preserve"> à </w:t>
      </w:r>
      <w:r w:rsidR="0071416B" w:rsidRPr="00977A65">
        <w:rPr>
          <w:rFonts w:ascii="Arial" w:hAnsi="Arial" w:cs="Arial"/>
        </w:rPr>
        <w:t>l’unanimité</w:t>
      </w:r>
    </w:p>
    <w:p w14:paraId="68F9CAD2" w14:textId="0E6DEF76" w:rsidR="004A0791" w:rsidRPr="00977A65" w:rsidRDefault="00D27082" w:rsidP="004A0791">
      <w:pPr>
        <w:pStyle w:val="western"/>
        <w:numPr>
          <w:ilvl w:val="0"/>
          <w:numId w:val="16"/>
        </w:numPr>
        <w:spacing w:before="0" w:beforeAutospacing="0" w:after="0" w:line="360" w:lineRule="auto"/>
        <w:rPr>
          <w:rFonts w:ascii="Arial" w:hAnsi="Arial" w:cs="Arial"/>
        </w:rPr>
      </w:pPr>
      <w:r w:rsidRPr="00977A65">
        <w:rPr>
          <w:rFonts w:ascii="Arial" w:hAnsi="Arial" w:cs="Arial"/>
          <w:b/>
          <w:bCs/>
          <w:sz w:val="22"/>
          <w:szCs w:val="22"/>
        </w:rPr>
        <w:t>Délibération n°</w:t>
      </w:r>
      <w:r w:rsidR="004A0791" w:rsidRPr="00977A65">
        <w:rPr>
          <w:rFonts w:ascii="Arial" w:hAnsi="Arial" w:cs="Arial"/>
          <w:b/>
          <w:bCs/>
          <w:sz w:val="22"/>
          <w:szCs w:val="22"/>
        </w:rPr>
        <w:t>2025</w:t>
      </w:r>
      <w:r w:rsidR="00F4054D" w:rsidRPr="00977A65">
        <w:rPr>
          <w:rFonts w:ascii="Arial" w:hAnsi="Arial" w:cs="Arial"/>
          <w:b/>
          <w:bCs/>
          <w:sz w:val="22"/>
          <w:szCs w:val="22"/>
        </w:rPr>
        <w:t>1117</w:t>
      </w:r>
      <w:r w:rsidRPr="00977A65">
        <w:rPr>
          <w:rFonts w:ascii="Arial" w:hAnsi="Arial" w:cs="Arial"/>
          <w:b/>
          <w:bCs/>
          <w:sz w:val="22"/>
          <w:szCs w:val="22"/>
        </w:rPr>
        <w:t xml:space="preserve">-03 : </w:t>
      </w:r>
      <w:r w:rsidR="004A0791" w:rsidRPr="00977A65">
        <w:rPr>
          <w:rFonts w:ascii="Arial" w:hAnsi="Arial" w:cs="Arial"/>
          <w:bCs/>
        </w:rPr>
        <w:t xml:space="preserve"> </w:t>
      </w:r>
      <w:r w:rsidR="00F4054D" w:rsidRPr="00977A65">
        <w:rPr>
          <w:rFonts w:ascii="Arial" w:hAnsi="Arial" w:cs="Arial"/>
        </w:rPr>
        <w:t xml:space="preserve">Création </w:t>
      </w:r>
      <w:r w:rsidR="00F4054D" w:rsidRPr="00977A65">
        <w:rPr>
          <w:rFonts w:ascii="Arial" w:hAnsi="Arial" w:cs="Arial"/>
          <w:bCs/>
        </w:rPr>
        <w:t>d’un emploi permanent à temps complet Adjoint Technique</w:t>
      </w:r>
      <w:r w:rsidR="00F4054D" w:rsidRPr="00977A65">
        <w:rPr>
          <w:rFonts w:ascii="Arial" w:hAnsi="Arial" w:cs="Arial"/>
          <w:bCs/>
        </w:rPr>
        <w:t xml:space="preserve"> Principale de 2</w:t>
      </w:r>
      <w:r w:rsidR="00F4054D" w:rsidRPr="00977A65">
        <w:rPr>
          <w:rFonts w:ascii="Arial" w:hAnsi="Arial" w:cs="Arial"/>
          <w:bCs/>
          <w:vertAlign w:val="superscript"/>
        </w:rPr>
        <w:t>ème</w:t>
      </w:r>
      <w:r w:rsidR="00F4054D" w:rsidRPr="00977A65">
        <w:rPr>
          <w:rFonts w:ascii="Arial" w:hAnsi="Arial" w:cs="Arial"/>
          <w:bCs/>
        </w:rPr>
        <w:t xml:space="preserve"> classe</w:t>
      </w:r>
    </w:p>
    <w:p w14:paraId="673AC6DF" w14:textId="17B3D4DC" w:rsidR="0071416B" w:rsidRPr="00977A65" w:rsidRDefault="00D27082" w:rsidP="004A0791">
      <w:pPr>
        <w:pStyle w:val="western"/>
        <w:numPr>
          <w:ilvl w:val="2"/>
          <w:numId w:val="3"/>
        </w:numPr>
        <w:spacing w:before="0" w:beforeAutospacing="0" w:after="0" w:line="360" w:lineRule="auto"/>
        <w:rPr>
          <w:rFonts w:ascii="Arial" w:hAnsi="Arial" w:cs="Arial"/>
        </w:rPr>
      </w:pPr>
      <w:r w:rsidRPr="00977A65">
        <w:rPr>
          <w:rFonts w:ascii="Arial" w:hAnsi="Arial" w:cs="Arial"/>
        </w:rPr>
        <w:t>Approuvée à l’unanimité</w:t>
      </w:r>
    </w:p>
    <w:p w14:paraId="6142ADA6" w14:textId="7CB92CF8" w:rsidR="0071416B" w:rsidRPr="00977A65" w:rsidRDefault="0071416B" w:rsidP="0071416B">
      <w:pPr>
        <w:pStyle w:val="western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77A65">
        <w:rPr>
          <w:rFonts w:ascii="Arial" w:hAnsi="Arial" w:cs="Arial"/>
          <w:b/>
          <w:bCs/>
          <w:sz w:val="22"/>
          <w:szCs w:val="22"/>
        </w:rPr>
        <w:t>Délibération n°</w:t>
      </w:r>
      <w:r w:rsidR="004A0791" w:rsidRPr="00977A65">
        <w:rPr>
          <w:rFonts w:ascii="Arial" w:hAnsi="Arial" w:cs="Arial"/>
          <w:b/>
          <w:bCs/>
          <w:sz w:val="22"/>
          <w:szCs w:val="22"/>
        </w:rPr>
        <w:t>2025</w:t>
      </w:r>
      <w:r w:rsidR="00F4054D" w:rsidRPr="00977A65">
        <w:rPr>
          <w:rFonts w:ascii="Arial" w:hAnsi="Arial" w:cs="Arial"/>
          <w:b/>
          <w:bCs/>
          <w:sz w:val="22"/>
          <w:szCs w:val="22"/>
        </w:rPr>
        <w:t>1117</w:t>
      </w:r>
      <w:r w:rsidRPr="00977A65">
        <w:rPr>
          <w:rFonts w:ascii="Arial" w:hAnsi="Arial" w:cs="Arial"/>
          <w:b/>
          <w:bCs/>
          <w:sz w:val="22"/>
          <w:szCs w:val="22"/>
        </w:rPr>
        <w:t xml:space="preserve">-04 : </w:t>
      </w:r>
      <w:r w:rsidR="00F4054D" w:rsidRPr="00977A65">
        <w:rPr>
          <w:rFonts w:ascii="Arial" w:hAnsi="Arial" w:cs="Arial"/>
        </w:rPr>
        <w:t>Renouvellement de l’adhésion au contrat groupe des risques statutaires du CDG12.</w:t>
      </w:r>
    </w:p>
    <w:p w14:paraId="560CA07B" w14:textId="77777777" w:rsidR="0071416B" w:rsidRPr="00977A65" w:rsidRDefault="0071416B" w:rsidP="0071416B">
      <w:pPr>
        <w:pStyle w:val="western"/>
        <w:numPr>
          <w:ilvl w:val="2"/>
          <w:numId w:val="3"/>
        </w:numPr>
        <w:spacing w:after="0" w:line="360" w:lineRule="auto"/>
        <w:rPr>
          <w:rFonts w:ascii="Arial" w:hAnsi="Arial" w:cs="Arial"/>
        </w:rPr>
      </w:pPr>
      <w:r w:rsidRPr="00977A65">
        <w:rPr>
          <w:rFonts w:ascii="Arial" w:hAnsi="Arial" w:cs="Arial"/>
        </w:rPr>
        <w:t>Approuvée à l’unanimité</w:t>
      </w:r>
    </w:p>
    <w:p w14:paraId="5CCA7417" w14:textId="40E9A2F7" w:rsidR="0071416B" w:rsidRPr="00977A65" w:rsidRDefault="0071416B" w:rsidP="0071416B">
      <w:pPr>
        <w:pStyle w:val="western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77A65">
        <w:rPr>
          <w:rFonts w:ascii="Arial" w:hAnsi="Arial" w:cs="Arial"/>
          <w:b/>
          <w:bCs/>
          <w:sz w:val="22"/>
          <w:szCs w:val="22"/>
        </w:rPr>
        <w:t>Délibération n°</w:t>
      </w:r>
      <w:r w:rsidR="004A0791" w:rsidRPr="00977A65">
        <w:rPr>
          <w:rFonts w:ascii="Arial" w:hAnsi="Arial" w:cs="Arial"/>
          <w:b/>
          <w:bCs/>
          <w:sz w:val="22"/>
          <w:szCs w:val="22"/>
        </w:rPr>
        <w:t>2025</w:t>
      </w:r>
      <w:r w:rsidR="00F4054D" w:rsidRPr="00977A65">
        <w:rPr>
          <w:rFonts w:ascii="Arial" w:hAnsi="Arial" w:cs="Arial"/>
          <w:b/>
          <w:bCs/>
          <w:sz w:val="22"/>
          <w:szCs w:val="22"/>
        </w:rPr>
        <w:t>1117</w:t>
      </w:r>
      <w:r w:rsidRPr="00977A65">
        <w:rPr>
          <w:rFonts w:ascii="Arial" w:hAnsi="Arial" w:cs="Arial"/>
          <w:b/>
          <w:bCs/>
          <w:sz w:val="22"/>
          <w:szCs w:val="22"/>
        </w:rPr>
        <w:t>-0</w:t>
      </w:r>
      <w:r w:rsidR="000329F8" w:rsidRPr="00977A65">
        <w:rPr>
          <w:rFonts w:ascii="Arial" w:hAnsi="Arial" w:cs="Arial"/>
          <w:b/>
          <w:bCs/>
          <w:sz w:val="22"/>
          <w:szCs w:val="22"/>
        </w:rPr>
        <w:t>5</w:t>
      </w:r>
      <w:r w:rsidRPr="00977A65">
        <w:rPr>
          <w:rFonts w:ascii="Arial" w:hAnsi="Arial" w:cs="Arial"/>
          <w:b/>
          <w:bCs/>
          <w:sz w:val="22"/>
          <w:szCs w:val="22"/>
        </w:rPr>
        <w:t xml:space="preserve"> : </w:t>
      </w:r>
      <w:r w:rsidR="00F4054D" w:rsidRPr="00977A65">
        <w:rPr>
          <w:rFonts w:ascii="Arial" w:hAnsi="Arial" w:cs="Arial"/>
        </w:rPr>
        <w:t>Emprunt CRCA</w:t>
      </w:r>
    </w:p>
    <w:p w14:paraId="5DD47F67" w14:textId="77777777" w:rsidR="0071416B" w:rsidRPr="00977A65" w:rsidRDefault="0071416B" w:rsidP="0071416B">
      <w:pPr>
        <w:pStyle w:val="western"/>
        <w:numPr>
          <w:ilvl w:val="2"/>
          <w:numId w:val="3"/>
        </w:numPr>
        <w:spacing w:after="0" w:line="360" w:lineRule="auto"/>
        <w:rPr>
          <w:rFonts w:ascii="Arial" w:hAnsi="Arial" w:cs="Arial"/>
        </w:rPr>
      </w:pPr>
      <w:r w:rsidRPr="00977A65">
        <w:rPr>
          <w:rFonts w:ascii="Arial" w:hAnsi="Arial" w:cs="Arial"/>
        </w:rPr>
        <w:t>Approuvée à l’unanimité</w:t>
      </w:r>
    </w:p>
    <w:p w14:paraId="5972BC5F" w14:textId="36D0C609" w:rsidR="0071416B" w:rsidRPr="00977A65" w:rsidRDefault="0071416B" w:rsidP="0071416B">
      <w:pPr>
        <w:pStyle w:val="western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77A65">
        <w:rPr>
          <w:rFonts w:ascii="Arial" w:hAnsi="Arial" w:cs="Arial"/>
          <w:b/>
          <w:bCs/>
          <w:sz w:val="22"/>
          <w:szCs w:val="22"/>
        </w:rPr>
        <w:t>Délibération n°</w:t>
      </w:r>
      <w:r w:rsidR="004A0791" w:rsidRPr="00977A65">
        <w:rPr>
          <w:rFonts w:ascii="Arial" w:hAnsi="Arial" w:cs="Arial"/>
          <w:b/>
          <w:bCs/>
          <w:sz w:val="22"/>
          <w:szCs w:val="22"/>
        </w:rPr>
        <w:t>2025</w:t>
      </w:r>
      <w:r w:rsidR="00F4054D" w:rsidRPr="00977A65">
        <w:rPr>
          <w:rFonts w:ascii="Arial" w:hAnsi="Arial" w:cs="Arial"/>
          <w:b/>
          <w:bCs/>
          <w:sz w:val="22"/>
          <w:szCs w:val="22"/>
        </w:rPr>
        <w:t>1117</w:t>
      </w:r>
      <w:r w:rsidRPr="00977A65">
        <w:rPr>
          <w:rFonts w:ascii="Arial" w:hAnsi="Arial" w:cs="Arial"/>
          <w:b/>
          <w:bCs/>
          <w:sz w:val="22"/>
          <w:szCs w:val="22"/>
        </w:rPr>
        <w:t>-0</w:t>
      </w:r>
      <w:r w:rsidR="000329F8" w:rsidRPr="00977A65">
        <w:rPr>
          <w:rFonts w:ascii="Arial" w:hAnsi="Arial" w:cs="Arial"/>
          <w:b/>
          <w:bCs/>
          <w:sz w:val="22"/>
          <w:szCs w:val="22"/>
        </w:rPr>
        <w:t>6</w:t>
      </w:r>
      <w:r w:rsidRPr="00977A65">
        <w:rPr>
          <w:rFonts w:ascii="Arial" w:hAnsi="Arial" w:cs="Arial"/>
          <w:b/>
          <w:bCs/>
          <w:sz w:val="22"/>
          <w:szCs w:val="22"/>
        </w:rPr>
        <w:t xml:space="preserve"> : </w:t>
      </w:r>
      <w:proofErr w:type="spellStart"/>
      <w:r w:rsidR="00F4054D" w:rsidRPr="00977A65">
        <w:rPr>
          <w:rFonts w:ascii="Arial" w:hAnsi="Arial" w:cs="Arial"/>
        </w:rPr>
        <w:t>Sivom</w:t>
      </w:r>
      <w:proofErr w:type="spellEnd"/>
      <w:r w:rsidR="00F4054D" w:rsidRPr="00977A65">
        <w:rPr>
          <w:rFonts w:ascii="Arial" w:hAnsi="Arial" w:cs="Arial"/>
        </w:rPr>
        <w:t xml:space="preserve"> Tarn et </w:t>
      </w:r>
      <w:proofErr w:type="spellStart"/>
      <w:r w:rsidR="00F4054D" w:rsidRPr="00977A65">
        <w:rPr>
          <w:rFonts w:ascii="Arial" w:hAnsi="Arial" w:cs="Arial"/>
        </w:rPr>
        <w:t>Lumensonesque</w:t>
      </w:r>
      <w:proofErr w:type="spellEnd"/>
      <w:r w:rsidR="00F4054D" w:rsidRPr="00977A65">
        <w:rPr>
          <w:rFonts w:ascii="Arial" w:hAnsi="Arial" w:cs="Arial"/>
        </w:rPr>
        <w:t> : Approbation des Statuts</w:t>
      </w:r>
    </w:p>
    <w:p w14:paraId="21B17F33" w14:textId="77777777" w:rsidR="0071416B" w:rsidRPr="00977A65" w:rsidRDefault="0071416B" w:rsidP="0071416B">
      <w:pPr>
        <w:pStyle w:val="western"/>
        <w:numPr>
          <w:ilvl w:val="2"/>
          <w:numId w:val="3"/>
        </w:numPr>
        <w:spacing w:after="0" w:line="360" w:lineRule="auto"/>
        <w:rPr>
          <w:rFonts w:ascii="Arial" w:hAnsi="Arial" w:cs="Arial"/>
        </w:rPr>
      </w:pPr>
      <w:r w:rsidRPr="00977A65">
        <w:rPr>
          <w:rFonts w:ascii="Arial" w:hAnsi="Arial" w:cs="Arial"/>
        </w:rPr>
        <w:t>Approuvée à l’unanimité</w:t>
      </w:r>
    </w:p>
    <w:p w14:paraId="359871FD" w14:textId="080554A6" w:rsidR="00F4054D" w:rsidRPr="00977A65" w:rsidRDefault="00F4054D" w:rsidP="00F4054D">
      <w:pPr>
        <w:pStyle w:val="western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77A65">
        <w:rPr>
          <w:rFonts w:ascii="Arial" w:hAnsi="Arial" w:cs="Arial"/>
          <w:b/>
          <w:bCs/>
          <w:sz w:val="22"/>
          <w:szCs w:val="22"/>
        </w:rPr>
        <w:t>Délibération n°20251117-0</w:t>
      </w:r>
      <w:r w:rsidRPr="00977A65">
        <w:rPr>
          <w:rFonts w:ascii="Arial" w:hAnsi="Arial" w:cs="Arial"/>
          <w:b/>
          <w:bCs/>
          <w:sz w:val="22"/>
          <w:szCs w:val="22"/>
        </w:rPr>
        <w:t>7</w:t>
      </w:r>
      <w:r w:rsidRPr="00977A65">
        <w:rPr>
          <w:rFonts w:ascii="Arial" w:hAnsi="Arial" w:cs="Arial"/>
          <w:b/>
          <w:bCs/>
          <w:sz w:val="22"/>
          <w:szCs w:val="22"/>
        </w:rPr>
        <w:t xml:space="preserve"> : </w:t>
      </w:r>
      <w:r w:rsidRPr="00977A65">
        <w:rPr>
          <w:rFonts w:ascii="Arial" w:hAnsi="Arial" w:cs="Arial"/>
        </w:rPr>
        <w:t xml:space="preserve">Désignation d’un agent coordonnateur et modalité de recrutement d’un vacataire pour le recensement communal </w:t>
      </w:r>
    </w:p>
    <w:p w14:paraId="3459D1B9" w14:textId="77777777" w:rsidR="00F4054D" w:rsidRPr="00977A65" w:rsidRDefault="00F4054D" w:rsidP="00F4054D">
      <w:pPr>
        <w:pStyle w:val="western"/>
        <w:numPr>
          <w:ilvl w:val="2"/>
          <w:numId w:val="3"/>
        </w:numPr>
        <w:spacing w:after="0" w:line="360" w:lineRule="auto"/>
        <w:rPr>
          <w:rFonts w:ascii="Arial" w:hAnsi="Arial" w:cs="Arial"/>
        </w:rPr>
      </w:pPr>
      <w:r w:rsidRPr="00977A65">
        <w:rPr>
          <w:rFonts w:ascii="Arial" w:hAnsi="Arial" w:cs="Arial"/>
        </w:rPr>
        <w:t>Approuvée à l’unanimité</w:t>
      </w:r>
    </w:p>
    <w:p w14:paraId="74CF85BD" w14:textId="43716752" w:rsidR="00F4054D" w:rsidRPr="00977A65" w:rsidRDefault="00F4054D" w:rsidP="00F4054D">
      <w:pPr>
        <w:pStyle w:val="western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77A65">
        <w:rPr>
          <w:rFonts w:ascii="Arial" w:hAnsi="Arial" w:cs="Arial"/>
          <w:b/>
          <w:bCs/>
          <w:sz w:val="22"/>
          <w:szCs w:val="22"/>
        </w:rPr>
        <w:t>Délibération n°20251117-0</w:t>
      </w:r>
      <w:r w:rsidRPr="00977A65">
        <w:rPr>
          <w:rFonts w:ascii="Arial" w:hAnsi="Arial" w:cs="Arial"/>
          <w:b/>
          <w:bCs/>
          <w:sz w:val="22"/>
          <w:szCs w:val="22"/>
        </w:rPr>
        <w:t>8</w:t>
      </w:r>
      <w:r w:rsidRPr="00977A65">
        <w:rPr>
          <w:rFonts w:ascii="Arial" w:hAnsi="Arial" w:cs="Arial"/>
          <w:b/>
          <w:bCs/>
          <w:sz w:val="22"/>
          <w:szCs w:val="22"/>
        </w:rPr>
        <w:t xml:space="preserve"> : </w:t>
      </w:r>
      <w:r w:rsidRPr="00977A65">
        <w:rPr>
          <w:rFonts w:ascii="Arial" w:hAnsi="Arial" w:cs="Arial"/>
        </w:rPr>
        <w:t>Aveyron Ingénierie : Approbation du nouveau règlement intérieur</w:t>
      </w:r>
    </w:p>
    <w:p w14:paraId="584A9434" w14:textId="77777777" w:rsidR="00F4054D" w:rsidRPr="00977A65" w:rsidRDefault="00F4054D" w:rsidP="00F4054D">
      <w:pPr>
        <w:pStyle w:val="western"/>
        <w:numPr>
          <w:ilvl w:val="2"/>
          <w:numId w:val="3"/>
        </w:numPr>
        <w:spacing w:after="0" w:line="360" w:lineRule="auto"/>
        <w:rPr>
          <w:rFonts w:ascii="Arial" w:hAnsi="Arial" w:cs="Arial"/>
        </w:rPr>
      </w:pPr>
      <w:r w:rsidRPr="00977A65">
        <w:rPr>
          <w:rFonts w:ascii="Arial" w:hAnsi="Arial" w:cs="Arial"/>
        </w:rPr>
        <w:t>Approuvée à l’unanimité</w:t>
      </w:r>
    </w:p>
    <w:p w14:paraId="40246223" w14:textId="3113D5D7" w:rsidR="00F4054D" w:rsidRPr="00977A65" w:rsidRDefault="00F4054D" w:rsidP="00F4054D">
      <w:pPr>
        <w:pStyle w:val="western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77A65">
        <w:rPr>
          <w:rFonts w:ascii="Arial" w:hAnsi="Arial" w:cs="Arial"/>
          <w:b/>
          <w:bCs/>
          <w:sz w:val="22"/>
          <w:szCs w:val="22"/>
        </w:rPr>
        <w:t>Délibération n°20251117-0</w:t>
      </w:r>
      <w:r w:rsidRPr="00977A65">
        <w:rPr>
          <w:rFonts w:ascii="Arial" w:hAnsi="Arial" w:cs="Arial"/>
          <w:b/>
          <w:bCs/>
          <w:sz w:val="22"/>
          <w:szCs w:val="22"/>
        </w:rPr>
        <w:t>9</w:t>
      </w:r>
      <w:r w:rsidRPr="00977A65">
        <w:rPr>
          <w:rFonts w:ascii="Arial" w:hAnsi="Arial" w:cs="Arial"/>
          <w:b/>
          <w:bCs/>
          <w:sz w:val="22"/>
          <w:szCs w:val="22"/>
        </w:rPr>
        <w:t xml:space="preserve"> : </w:t>
      </w:r>
      <w:r w:rsidRPr="00977A65">
        <w:rPr>
          <w:rFonts w:ascii="Arial" w:hAnsi="Arial" w:cs="Arial"/>
        </w:rPr>
        <w:t>OLD : Convention de prestation de services de mise à disposition du personnel communal de Millau</w:t>
      </w:r>
    </w:p>
    <w:p w14:paraId="4ED5AAFC" w14:textId="77777777" w:rsidR="00F4054D" w:rsidRPr="00977A65" w:rsidRDefault="00F4054D" w:rsidP="00F4054D">
      <w:pPr>
        <w:pStyle w:val="western"/>
        <w:numPr>
          <w:ilvl w:val="2"/>
          <w:numId w:val="3"/>
        </w:numPr>
        <w:spacing w:after="0" w:line="360" w:lineRule="auto"/>
        <w:rPr>
          <w:rFonts w:ascii="Arial" w:hAnsi="Arial" w:cs="Arial"/>
        </w:rPr>
      </w:pPr>
      <w:r w:rsidRPr="00977A65">
        <w:rPr>
          <w:rFonts w:ascii="Arial" w:hAnsi="Arial" w:cs="Arial"/>
        </w:rPr>
        <w:t>Approuvée à l’unanimité</w:t>
      </w:r>
    </w:p>
    <w:p w14:paraId="37543C42" w14:textId="77777777" w:rsidR="00F4054D" w:rsidRPr="00977A65" w:rsidRDefault="00F4054D" w:rsidP="00F4054D">
      <w:pPr>
        <w:pStyle w:val="western"/>
        <w:spacing w:after="0" w:line="360" w:lineRule="auto"/>
        <w:rPr>
          <w:rFonts w:ascii="Arial" w:hAnsi="Arial" w:cs="Arial"/>
        </w:rPr>
      </w:pPr>
    </w:p>
    <w:p w14:paraId="41FF1283" w14:textId="42AF903E" w:rsidR="00FD726A" w:rsidRPr="00977A65" w:rsidRDefault="00FD726A" w:rsidP="00FD726A">
      <w:pPr>
        <w:pStyle w:val="western"/>
        <w:pBdr>
          <w:bottom w:val="single" w:sz="18" w:space="1" w:color="FFD966" w:themeColor="accent4" w:themeTint="99"/>
        </w:pBdr>
        <w:spacing w:after="0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977A6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lastRenderedPageBreak/>
        <w:t>QUESTIONS DIVERSES</w:t>
      </w:r>
    </w:p>
    <w:p w14:paraId="4E061462" w14:textId="77777777" w:rsidR="004215DC" w:rsidRPr="00977A65" w:rsidRDefault="004215DC" w:rsidP="007940AB">
      <w:pPr>
        <w:pStyle w:val="Paragraphedeliste"/>
        <w:jc w:val="both"/>
        <w:rPr>
          <w:rFonts w:ascii="Arial" w:hAnsi="Arial" w:cs="Arial"/>
          <w:sz w:val="20"/>
          <w:szCs w:val="20"/>
        </w:rPr>
      </w:pPr>
      <w:bookmarkStart w:id="3" w:name="_Hlk185243594"/>
    </w:p>
    <w:p w14:paraId="1774B59D" w14:textId="2B916FB5" w:rsidR="00E74D67" w:rsidRPr="00977A65" w:rsidRDefault="00F4054D" w:rsidP="0075349E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77A65">
        <w:rPr>
          <w:rFonts w:ascii="Arial" w:hAnsi="Arial" w:cs="Arial"/>
          <w:b/>
          <w:bCs/>
          <w:sz w:val="22"/>
          <w:szCs w:val="22"/>
        </w:rPr>
        <w:t>Chats errants :</w:t>
      </w:r>
    </w:p>
    <w:p w14:paraId="33D862DD" w14:textId="0CA533AA" w:rsidR="0075349E" w:rsidRPr="00977A65" w:rsidRDefault="00F4054D" w:rsidP="0075349E">
      <w:pPr>
        <w:pStyle w:val="Paragraphedeliste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77A65">
        <w:rPr>
          <w:rFonts w:ascii="Arial" w:hAnsi="Arial" w:cs="Arial"/>
          <w:sz w:val="20"/>
          <w:szCs w:val="20"/>
        </w:rPr>
        <w:t xml:space="preserve">Des administrés ont signalé la présence de chats et de portées de chatons. Ils sollicitent la Mairie pour la prise en charge de la stérilisation de ces chats. </w:t>
      </w:r>
    </w:p>
    <w:p w14:paraId="1368BA32" w14:textId="1B61A028" w:rsidR="00F4054D" w:rsidRDefault="00F4054D" w:rsidP="00F4054D">
      <w:pPr>
        <w:pStyle w:val="Paragraphedeliste"/>
        <w:ind w:left="1440"/>
        <w:jc w:val="both"/>
        <w:rPr>
          <w:rFonts w:ascii="Arial" w:hAnsi="Arial" w:cs="Arial"/>
          <w:sz w:val="20"/>
          <w:szCs w:val="20"/>
        </w:rPr>
      </w:pPr>
      <w:r w:rsidRPr="00977A65">
        <w:rPr>
          <w:rFonts w:ascii="Arial" w:hAnsi="Arial" w:cs="Arial"/>
          <w:sz w:val="20"/>
          <w:szCs w:val="20"/>
        </w:rPr>
        <w:t xml:space="preserve">La SPA propose un partenariat </w:t>
      </w:r>
      <w:r w:rsidR="00977A65" w:rsidRPr="00977A65">
        <w:rPr>
          <w:rFonts w:ascii="Arial" w:hAnsi="Arial" w:cs="Arial"/>
          <w:sz w:val="20"/>
          <w:szCs w:val="20"/>
        </w:rPr>
        <w:t xml:space="preserve">contractualisé </w:t>
      </w:r>
      <w:r w:rsidR="00977A65">
        <w:rPr>
          <w:rFonts w:ascii="Arial" w:hAnsi="Arial" w:cs="Arial"/>
          <w:sz w:val="20"/>
          <w:szCs w:val="20"/>
        </w:rPr>
        <w:t>de la manière suivante :</w:t>
      </w:r>
    </w:p>
    <w:p w14:paraId="2D0CC5BE" w14:textId="580D0A0E" w:rsidR="00977A65" w:rsidRDefault="00977A65" w:rsidP="00977A65">
      <w:pPr>
        <w:pStyle w:val="Paragraphedeliste"/>
        <w:numPr>
          <w:ilvl w:val="3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Contribution à hauteur de 55€ par stérilisation</w:t>
      </w:r>
    </w:p>
    <w:p w14:paraId="6073D668" w14:textId="6ECEFD5C" w:rsidR="00977A65" w:rsidRDefault="00977A65" w:rsidP="00977A65">
      <w:pPr>
        <w:pStyle w:val="Paragraphedeliste"/>
        <w:numPr>
          <w:ilvl w:val="3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Identification des chats au nom de la commune</w:t>
      </w:r>
    </w:p>
    <w:p w14:paraId="01E6B72B" w14:textId="5D0BC034" w:rsidR="00977A65" w:rsidRDefault="00977A65" w:rsidP="00977A65">
      <w:pPr>
        <w:pStyle w:val="Paragraphedeliste"/>
        <w:numPr>
          <w:ilvl w:val="3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Responsabilité des soins vétérinaires à la charge de la commune</w:t>
      </w:r>
    </w:p>
    <w:p w14:paraId="00C2E007" w14:textId="7E3E81E3" w:rsidR="00977A65" w:rsidRDefault="00977A65" w:rsidP="00977A65">
      <w:pPr>
        <w:pStyle w:val="Paragraphedeliste"/>
        <w:numPr>
          <w:ilvl w:val="3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Désignation d’un acteur local pour assurer le nourrissage des chats</w:t>
      </w:r>
    </w:p>
    <w:p w14:paraId="778261B1" w14:textId="08AA153A" w:rsidR="00977A65" w:rsidRDefault="00977A65" w:rsidP="00977A65">
      <w:pPr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voix contre</w:t>
      </w:r>
    </w:p>
    <w:p w14:paraId="64A4482D" w14:textId="77777777" w:rsidR="00977A65" w:rsidRDefault="00977A65" w:rsidP="00977A65">
      <w:pPr>
        <w:ind w:left="1416"/>
        <w:jc w:val="both"/>
        <w:rPr>
          <w:rFonts w:ascii="Arial" w:hAnsi="Arial" w:cs="Arial"/>
          <w:sz w:val="20"/>
          <w:szCs w:val="20"/>
        </w:rPr>
      </w:pPr>
    </w:p>
    <w:p w14:paraId="32FD9BD1" w14:textId="01FAA8DF" w:rsidR="00977A65" w:rsidRPr="00977A65" w:rsidRDefault="00977A65" w:rsidP="00977A65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>Cloches</w:t>
      </w:r>
      <w:r w:rsidRPr="00977A65">
        <w:rPr>
          <w:rFonts w:ascii="Arial" w:hAnsi="Arial" w:cs="Arial"/>
          <w:b/>
          <w:bCs/>
          <w:sz w:val="22"/>
          <w:szCs w:val="22"/>
        </w:rPr>
        <w:t> :</w:t>
      </w:r>
    </w:p>
    <w:p w14:paraId="470D9C61" w14:textId="15727EE7" w:rsidR="00977A65" w:rsidRPr="00977A65" w:rsidRDefault="00977A65" w:rsidP="00977A65">
      <w:pPr>
        <w:pStyle w:val="Paragraphedeliste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77A65">
        <w:rPr>
          <w:rFonts w:ascii="Arial" w:hAnsi="Arial" w:cs="Arial"/>
          <w:sz w:val="20"/>
          <w:szCs w:val="20"/>
        </w:rPr>
        <w:t>Les points de f</w:t>
      </w:r>
      <w:r>
        <w:rPr>
          <w:rFonts w:ascii="Arial" w:hAnsi="Arial" w:cs="Arial"/>
          <w:sz w:val="20"/>
          <w:szCs w:val="20"/>
        </w:rPr>
        <w:t>rappe des cloches présentent des marques d’usure importantes et nécessitent une restauration. Coût total 2 694€ TTC. Voir pour recherche de subvention : fonds de concours, diocèse, fondation du patrimoine…</w:t>
      </w:r>
    </w:p>
    <w:p w14:paraId="6C3B1E12" w14:textId="77777777" w:rsidR="00977A65" w:rsidRDefault="00977A65" w:rsidP="00977A65">
      <w:pPr>
        <w:ind w:left="1416"/>
        <w:jc w:val="both"/>
        <w:rPr>
          <w:rFonts w:ascii="Arial" w:hAnsi="Arial" w:cs="Arial"/>
          <w:sz w:val="20"/>
          <w:szCs w:val="20"/>
        </w:rPr>
      </w:pPr>
    </w:p>
    <w:p w14:paraId="052DFA2A" w14:textId="40E7F408" w:rsidR="00977A65" w:rsidRPr="00977A65" w:rsidRDefault="00977A65" w:rsidP="00977A65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>Frelon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977A65">
        <w:rPr>
          <w:rFonts w:ascii="Arial" w:hAnsi="Arial" w:cs="Arial"/>
          <w:b/>
          <w:bCs/>
          <w:sz w:val="22"/>
          <w:szCs w:val="22"/>
        </w:rPr>
        <w:t> :</w:t>
      </w:r>
    </w:p>
    <w:p w14:paraId="484B2A2B" w14:textId="6D280E70" w:rsidR="00977A65" w:rsidRPr="00977A65" w:rsidRDefault="00977A65" w:rsidP="00977A65">
      <w:pPr>
        <w:pStyle w:val="Paragraphedeliste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77A65">
        <w:rPr>
          <w:rFonts w:ascii="Arial" w:hAnsi="Arial" w:cs="Arial"/>
          <w:sz w:val="20"/>
          <w:szCs w:val="20"/>
        </w:rPr>
        <w:t>Jean Blanchot et Léon Fortes ont détruit</w:t>
      </w:r>
      <w:r>
        <w:rPr>
          <w:rFonts w:ascii="Arial" w:hAnsi="Arial" w:cs="Arial"/>
          <w:sz w:val="20"/>
          <w:szCs w:val="20"/>
        </w:rPr>
        <w:t xml:space="preserve"> 10 nids cette année. Très forte augmentation de la présence du frelon asiatique sur le territoire. </w:t>
      </w:r>
      <w:r w:rsidR="00F26608">
        <w:rPr>
          <w:rFonts w:ascii="Arial" w:hAnsi="Arial" w:cs="Arial"/>
          <w:sz w:val="20"/>
          <w:szCs w:val="20"/>
        </w:rPr>
        <w:t>Recherche de financement</w:t>
      </w:r>
      <w:r w:rsidR="00904E32">
        <w:rPr>
          <w:rFonts w:ascii="Arial" w:hAnsi="Arial" w:cs="Arial"/>
          <w:sz w:val="20"/>
          <w:szCs w:val="20"/>
        </w:rPr>
        <w:t xml:space="preserve"> et de volontaires</w:t>
      </w:r>
      <w:r w:rsidR="00F26608">
        <w:rPr>
          <w:rFonts w:ascii="Arial" w:hAnsi="Arial" w:cs="Arial"/>
          <w:sz w:val="20"/>
          <w:szCs w:val="20"/>
        </w:rPr>
        <w:t xml:space="preserve"> pour permettre </w:t>
      </w:r>
      <w:r w:rsidR="00904E32">
        <w:rPr>
          <w:rFonts w:ascii="Arial" w:hAnsi="Arial" w:cs="Arial"/>
          <w:sz w:val="20"/>
          <w:szCs w:val="20"/>
        </w:rPr>
        <w:t>de stabiliser et/ou diminuer la population.</w:t>
      </w:r>
    </w:p>
    <w:p w14:paraId="1EBAF3F7" w14:textId="77777777" w:rsidR="00977A65" w:rsidRPr="00977A65" w:rsidRDefault="00977A65" w:rsidP="00977A65">
      <w:pPr>
        <w:ind w:left="1416"/>
        <w:jc w:val="both"/>
        <w:rPr>
          <w:rFonts w:ascii="Arial" w:hAnsi="Arial" w:cs="Arial"/>
          <w:sz w:val="20"/>
          <w:szCs w:val="20"/>
        </w:rPr>
      </w:pPr>
    </w:p>
    <w:p w14:paraId="436BA556" w14:textId="77777777" w:rsidR="0075349E" w:rsidRPr="00977A65" w:rsidRDefault="0075349E" w:rsidP="0075349E">
      <w:pPr>
        <w:jc w:val="both"/>
        <w:rPr>
          <w:rFonts w:ascii="Arial" w:hAnsi="Arial" w:cs="Arial"/>
          <w:sz w:val="20"/>
          <w:szCs w:val="20"/>
        </w:rPr>
      </w:pPr>
    </w:p>
    <w:p w14:paraId="608F51EE" w14:textId="77777777" w:rsidR="00237E15" w:rsidRPr="00977A65" w:rsidRDefault="00237E15" w:rsidP="007620AA">
      <w:pPr>
        <w:rPr>
          <w:rFonts w:ascii="Arial" w:hAnsi="Arial" w:cs="Arial"/>
          <w:sz w:val="20"/>
          <w:szCs w:val="20"/>
        </w:rPr>
      </w:pPr>
    </w:p>
    <w:p w14:paraId="0391155C" w14:textId="77777777" w:rsidR="006064E4" w:rsidRPr="00977A65" w:rsidRDefault="006064E4" w:rsidP="007620AA">
      <w:pPr>
        <w:rPr>
          <w:rFonts w:ascii="Arial" w:hAnsi="Arial" w:cs="Arial"/>
          <w:sz w:val="20"/>
          <w:szCs w:val="20"/>
        </w:rPr>
      </w:pPr>
    </w:p>
    <w:p w14:paraId="22363913" w14:textId="77777777" w:rsidR="00237E15" w:rsidRPr="00977A65" w:rsidRDefault="00237E15" w:rsidP="007620AA">
      <w:pPr>
        <w:rPr>
          <w:rFonts w:ascii="Arial" w:hAnsi="Arial" w:cs="Arial"/>
          <w:sz w:val="20"/>
          <w:szCs w:val="20"/>
        </w:rPr>
      </w:pPr>
    </w:p>
    <w:p w14:paraId="0B3A88AD" w14:textId="22A5BBFD" w:rsidR="004A0791" w:rsidRPr="003C5983" w:rsidRDefault="0056352A" w:rsidP="006064E4">
      <w:pPr>
        <w:jc w:val="right"/>
        <w:rPr>
          <w:sz w:val="20"/>
          <w:szCs w:val="20"/>
        </w:rPr>
      </w:pPr>
      <w:r w:rsidRPr="00977A65">
        <w:rPr>
          <w:rFonts w:ascii="Arial" w:hAnsi="Arial" w:cs="Arial"/>
          <w:sz w:val="20"/>
          <w:szCs w:val="20"/>
        </w:rPr>
        <w:t xml:space="preserve">Séance levée à </w:t>
      </w:r>
      <w:bookmarkEnd w:id="3"/>
      <w:r w:rsidR="000A183A" w:rsidRPr="00977A65">
        <w:rPr>
          <w:rFonts w:ascii="Arial" w:hAnsi="Arial" w:cs="Arial"/>
          <w:sz w:val="20"/>
          <w:szCs w:val="20"/>
        </w:rPr>
        <w:t>20h</w:t>
      </w:r>
      <w:r w:rsidR="004A0791" w:rsidRPr="00977A65">
        <w:rPr>
          <w:rFonts w:ascii="Arial" w:hAnsi="Arial" w:cs="Arial"/>
          <w:sz w:val="20"/>
          <w:szCs w:val="20"/>
        </w:rPr>
        <w:t>00</w:t>
      </w:r>
    </w:p>
    <w:sectPr w:rsidR="004A0791" w:rsidRPr="003C5983" w:rsidSect="0097479E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C0A2DD2"/>
    <w:lvl w:ilvl="0">
      <w:numFmt w:val="decimal"/>
      <w:lvlText w:val="*"/>
      <w:lvlJc w:val="left"/>
    </w:lvl>
  </w:abstractNum>
  <w:abstractNum w:abstractNumId="1" w15:restartNumberingAfterBreak="0">
    <w:nsid w:val="0A6E3D2C"/>
    <w:multiLevelType w:val="hybridMultilevel"/>
    <w:tmpl w:val="FD648D20"/>
    <w:lvl w:ilvl="0" w:tplc="268E92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3E9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9097D"/>
    <w:multiLevelType w:val="hybridMultilevel"/>
    <w:tmpl w:val="5666DA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2601A"/>
    <w:multiLevelType w:val="hybridMultilevel"/>
    <w:tmpl w:val="B54A51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2678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C406C"/>
    <w:multiLevelType w:val="hybridMultilevel"/>
    <w:tmpl w:val="2D64D1A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5262B"/>
    <w:multiLevelType w:val="hybridMultilevel"/>
    <w:tmpl w:val="86447D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66DEA"/>
    <w:multiLevelType w:val="hybridMultilevel"/>
    <w:tmpl w:val="7390BF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86D03"/>
    <w:multiLevelType w:val="hybridMultilevel"/>
    <w:tmpl w:val="6066B384"/>
    <w:lvl w:ilvl="0" w:tplc="7C7ACD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91C72"/>
    <w:multiLevelType w:val="hybridMultilevel"/>
    <w:tmpl w:val="110C78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01831"/>
    <w:multiLevelType w:val="hybridMultilevel"/>
    <w:tmpl w:val="CD526C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529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B2DBE"/>
    <w:multiLevelType w:val="hybridMultilevel"/>
    <w:tmpl w:val="40E87AA8"/>
    <w:lvl w:ilvl="0" w:tplc="281ADD1E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A56BC"/>
    <w:multiLevelType w:val="hybridMultilevel"/>
    <w:tmpl w:val="78D4DB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F1119"/>
    <w:multiLevelType w:val="hybridMultilevel"/>
    <w:tmpl w:val="641E6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B1E71"/>
    <w:multiLevelType w:val="hybridMultilevel"/>
    <w:tmpl w:val="45286486"/>
    <w:lvl w:ilvl="0" w:tplc="281ADD1E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D0E36"/>
    <w:multiLevelType w:val="hybridMultilevel"/>
    <w:tmpl w:val="B49416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34FDC"/>
    <w:multiLevelType w:val="hybridMultilevel"/>
    <w:tmpl w:val="E67806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57566"/>
    <w:multiLevelType w:val="hybridMultilevel"/>
    <w:tmpl w:val="1DD25C86"/>
    <w:lvl w:ilvl="0" w:tplc="EAA0BB9A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7B671CA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ABE61E6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8B84F23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1EDAEF4C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BDBEDA12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7DBC3712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20606566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97CAA4E6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7" w15:restartNumberingAfterBreak="0">
    <w:nsid w:val="6BD9441F"/>
    <w:multiLevelType w:val="multilevel"/>
    <w:tmpl w:val="300C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9223BC"/>
    <w:multiLevelType w:val="hybridMultilevel"/>
    <w:tmpl w:val="4E52F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63D3C"/>
    <w:multiLevelType w:val="hybridMultilevel"/>
    <w:tmpl w:val="C56085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813607">
    <w:abstractNumId w:val="0"/>
    <w:lvlOverride w:ilvl="0">
      <w:lvl w:ilvl="0">
        <w:start w:val="1"/>
        <w:numFmt w:val="bullet"/>
        <w:lvlText w:val="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640354876">
    <w:abstractNumId w:val="12"/>
  </w:num>
  <w:num w:numId="3" w16cid:durableId="1898977115">
    <w:abstractNumId w:val="9"/>
  </w:num>
  <w:num w:numId="4" w16cid:durableId="468400308">
    <w:abstractNumId w:val="17"/>
  </w:num>
  <w:num w:numId="5" w16cid:durableId="680936628">
    <w:abstractNumId w:val="18"/>
  </w:num>
  <w:num w:numId="6" w16cid:durableId="696392417">
    <w:abstractNumId w:val="15"/>
  </w:num>
  <w:num w:numId="7" w16cid:durableId="1792744272">
    <w:abstractNumId w:val="1"/>
  </w:num>
  <w:num w:numId="8" w16cid:durableId="668872787">
    <w:abstractNumId w:val="5"/>
  </w:num>
  <w:num w:numId="9" w16cid:durableId="1249847472">
    <w:abstractNumId w:val="3"/>
  </w:num>
  <w:num w:numId="10" w16cid:durableId="1943219804">
    <w:abstractNumId w:val="11"/>
  </w:num>
  <w:num w:numId="11" w16cid:durableId="2099329698">
    <w:abstractNumId w:val="7"/>
  </w:num>
  <w:num w:numId="12" w16cid:durableId="537593974">
    <w:abstractNumId w:val="14"/>
  </w:num>
  <w:num w:numId="13" w16cid:durableId="12826833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514897">
    <w:abstractNumId w:val="9"/>
  </w:num>
  <w:num w:numId="15" w16cid:durableId="1067845373">
    <w:abstractNumId w:val="4"/>
  </w:num>
  <w:num w:numId="16" w16cid:durableId="1415396101">
    <w:abstractNumId w:val="19"/>
  </w:num>
  <w:num w:numId="17" w16cid:durableId="1127353612">
    <w:abstractNumId w:val="16"/>
  </w:num>
  <w:num w:numId="18" w16cid:durableId="632254221">
    <w:abstractNumId w:val="13"/>
  </w:num>
  <w:num w:numId="19" w16cid:durableId="1983542069">
    <w:abstractNumId w:val="2"/>
  </w:num>
  <w:num w:numId="20" w16cid:durableId="710693721">
    <w:abstractNumId w:val="10"/>
  </w:num>
  <w:num w:numId="21" w16cid:durableId="2069182211">
    <w:abstractNumId w:val="6"/>
  </w:num>
  <w:num w:numId="22" w16cid:durableId="8243189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65"/>
    <w:rsid w:val="00016D54"/>
    <w:rsid w:val="000329F8"/>
    <w:rsid w:val="00040BFB"/>
    <w:rsid w:val="0004400C"/>
    <w:rsid w:val="000509B9"/>
    <w:rsid w:val="0008749F"/>
    <w:rsid w:val="000A183A"/>
    <w:rsid w:val="000B45B5"/>
    <w:rsid w:val="000C16BD"/>
    <w:rsid w:val="000C209A"/>
    <w:rsid w:val="000D0B9C"/>
    <w:rsid w:val="000D4AAD"/>
    <w:rsid w:val="000D7D23"/>
    <w:rsid w:val="000F49FC"/>
    <w:rsid w:val="0011678D"/>
    <w:rsid w:val="0012655D"/>
    <w:rsid w:val="001331FF"/>
    <w:rsid w:val="00141FEE"/>
    <w:rsid w:val="001770DA"/>
    <w:rsid w:val="00193568"/>
    <w:rsid w:val="001A38B4"/>
    <w:rsid w:val="001C125C"/>
    <w:rsid w:val="001F4BA2"/>
    <w:rsid w:val="00231D43"/>
    <w:rsid w:val="002368B2"/>
    <w:rsid w:val="002376B8"/>
    <w:rsid w:val="00237E15"/>
    <w:rsid w:val="002663A8"/>
    <w:rsid w:val="0027085A"/>
    <w:rsid w:val="002D0736"/>
    <w:rsid w:val="00315EA3"/>
    <w:rsid w:val="00344B12"/>
    <w:rsid w:val="00345B93"/>
    <w:rsid w:val="0038590E"/>
    <w:rsid w:val="003C5983"/>
    <w:rsid w:val="003C5D0A"/>
    <w:rsid w:val="003E0141"/>
    <w:rsid w:val="00402D06"/>
    <w:rsid w:val="004111D5"/>
    <w:rsid w:val="004215DC"/>
    <w:rsid w:val="00443718"/>
    <w:rsid w:val="00487F7C"/>
    <w:rsid w:val="004A0791"/>
    <w:rsid w:val="004C1DBD"/>
    <w:rsid w:val="004F1903"/>
    <w:rsid w:val="00525503"/>
    <w:rsid w:val="005366E9"/>
    <w:rsid w:val="00552B3E"/>
    <w:rsid w:val="0056352A"/>
    <w:rsid w:val="00595D11"/>
    <w:rsid w:val="005B280C"/>
    <w:rsid w:val="005E619F"/>
    <w:rsid w:val="006064E4"/>
    <w:rsid w:val="00613B96"/>
    <w:rsid w:val="00677A7B"/>
    <w:rsid w:val="006933A0"/>
    <w:rsid w:val="00694428"/>
    <w:rsid w:val="0069722D"/>
    <w:rsid w:val="006C05C2"/>
    <w:rsid w:val="006E3054"/>
    <w:rsid w:val="006F5D89"/>
    <w:rsid w:val="0071416B"/>
    <w:rsid w:val="00724A7A"/>
    <w:rsid w:val="00740D47"/>
    <w:rsid w:val="0075349E"/>
    <w:rsid w:val="007620AA"/>
    <w:rsid w:val="007940AB"/>
    <w:rsid w:val="007C1577"/>
    <w:rsid w:val="007D3D80"/>
    <w:rsid w:val="007E1F88"/>
    <w:rsid w:val="007F047E"/>
    <w:rsid w:val="00802575"/>
    <w:rsid w:val="00810E05"/>
    <w:rsid w:val="0083259A"/>
    <w:rsid w:val="00833B89"/>
    <w:rsid w:val="0084644D"/>
    <w:rsid w:val="0084708E"/>
    <w:rsid w:val="00851188"/>
    <w:rsid w:val="00852DE4"/>
    <w:rsid w:val="00864DBE"/>
    <w:rsid w:val="008853AA"/>
    <w:rsid w:val="008A0D89"/>
    <w:rsid w:val="008F137A"/>
    <w:rsid w:val="00904E32"/>
    <w:rsid w:val="00911060"/>
    <w:rsid w:val="0094549B"/>
    <w:rsid w:val="00955B49"/>
    <w:rsid w:val="0097479E"/>
    <w:rsid w:val="00977889"/>
    <w:rsid w:val="00977A65"/>
    <w:rsid w:val="00A506C8"/>
    <w:rsid w:val="00A5353E"/>
    <w:rsid w:val="00A67350"/>
    <w:rsid w:val="00A67461"/>
    <w:rsid w:val="00A72ED7"/>
    <w:rsid w:val="00A8276A"/>
    <w:rsid w:val="00AA7F2C"/>
    <w:rsid w:val="00AE1569"/>
    <w:rsid w:val="00B46DB4"/>
    <w:rsid w:val="00B837F5"/>
    <w:rsid w:val="00B87367"/>
    <w:rsid w:val="00BA7C0C"/>
    <w:rsid w:val="00BC78C7"/>
    <w:rsid w:val="00BE21AB"/>
    <w:rsid w:val="00BF5EEA"/>
    <w:rsid w:val="00CC6433"/>
    <w:rsid w:val="00CE2440"/>
    <w:rsid w:val="00D11C65"/>
    <w:rsid w:val="00D17BA2"/>
    <w:rsid w:val="00D26243"/>
    <w:rsid w:val="00D27082"/>
    <w:rsid w:val="00D6590F"/>
    <w:rsid w:val="00D721AD"/>
    <w:rsid w:val="00D84F65"/>
    <w:rsid w:val="00DA1DD5"/>
    <w:rsid w:val="00DF24DA"/>
    <w:rsid w:val="00E13C4F"/>
    <w:rsid w:val="00E16506"/>
    <w:rsid w:val="00E30F19"/>
    <w:rsid w:val="00E74D67"/>
    <w:rsid w:val="00E76841"/>
    <w:rsid w:val="00E83AE4"/>
    <w:rsid w:val="00E94FCC"/>
    <w:rsid w:val="00EC6BF2"/>
    <w:rsid w:val="00EF494D"/>
    <w:rsid w:val="00EF5143"/>
    <w:rsid w:val="00F10C2A"/>
    <w:rsid w:val="00F10FF0"/>
    <w:rsid w:val="00F130D3"/>
    <w:rsid w:val="00F26608"/>
    <w:rsid w:val="00F4054D"/>
    <w:rsid w:val="00F411FB"/>
    <w:rsid w:val="00F53E1D"/>
    <w:rsid w:val="00F71867"/>
    <w:rsid w:val="00F954BD"/>
    <w:rsid w:val="00FA2124"/>
    <w:rsid w:val="00FC4EFF"/>
    <w:rsid w:val="00FD726A"/>
    <w:rsid w:val="00FE63E5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B2C0E"/>
  <w15:chartTrackingRefBased/>
  <w15:docId w15:val="{7C712120-A9B0-425C-AE29-9CF52F6D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590F"/>
    <w:pPr>
      <w:ind w:left="720"/>
      <w:contextualSpacing/>
    </w:pPr>
  </w:style>
  <w:style w:type="paragraph" w:customStyle="1" w:styleId="western">
    <w:name w:val="western"/>
    <w:basedOn w:val="Normal"/>
    <w:rsid w:val="000C16BD"/>
    <w:pPr>
      <w:spacing w:before="100" w:beforeAutospacing="1" w:after="119"/>
    </w:pPr>
    <w:rPr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050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E74D67"/>
  </w:style>
  <w:style w:type="paragraph" w:styleId="NormalWeb">
    <w:name w:val="Normal (Web)"/>
    <w:basedOn w:val="Normal"/>
    <w:uiPriority w:val="99"/>
    <w:semiHidden/>
    <w:unhideWhenUsed/>
    <w:rsid w:val="00E74D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6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7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Mairie COMPEYRE</dc:creator>
  <cp:keywords/>
  <dc:description/>
  <cp:lastModifiedBy>secretariat Mairie COMPEYRE</cp:lastModifiedBy>
  <cp:revision>68</cp:revision>
  <cp:lastPrinted>2025-07-03T14:10:00Z</cp:lastPrinted>
  <dcterms:created xsi:type="dcterms:W3CDTF">2023-02-07T12:54:00Z</dcterms:created>
  <dcterms:modified xsi:type="dcterms:W3CDTF">2025-11-18T11:02:00Z</dcterms:modified>
</cp:coreProperties>
</file>